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7CBC" w14:textId="77777777" w:rsidR="00AF4026" w:rsidRPr="00F5162A" w:rsidRDefault="00AF4026" w:rsidP="00AF4026">
      <w:pPr>
        <w:spacing w:after="120"/>
        <w:jc w:val="center"/>
        <w:rPr>
          <w:rStyle w:val="Strong"/>
          <w:rFonts w:asciiTheme="minorHAnsi" w:hAnsiTheme="minorHAnsi" w:cstheme="minorBidi"/>
          <w:b w:val="0"/>
          <w:bCs w:val="0"/>
          <w:color w:val="000000"/>
          <w:sz w:val="22"/>
          <w:szCs w:val="22"/>
          <w:shd w:val="clear" w:color="auto" w:fill="FFFFFF"/>
        </w:rPr>
      </w:pPr>
      <w:r w:rsidRPr="00F5162A">
        <w:rPr>
          <w:rStyle w:val="Strong"/>
          <w:rFonts w:asciiTheme="minorHAnsi" w:hAnsiTheme="minorHAnsi" w:cstheme="minorBidi"/>
          <w:b w:val="0"/>
          <w:bCs w:val="0"/>
          <w:color w:val="000000"/>
          <w:sz w:val="22"/>
          <w:szCs w:val="22"/>
          <w:shd w:val="clear" w:color="auto" w:fill="FFFFFF"/>
        </w:rPr>
        <w:t>8</w:t>
      </w:r>
      <w:r w:rsidRPr="00F5162A">
        <w:rPr>
          <w:rStyle w:val="Strong"/>
          <w:rFonts w:asciiTheme="minorHAnsi" w:hAnsiTheme="minorHAnsi" w:cstheme="minorBidi"/>
          <w:b w:val="0"/>
          <w:bCs w:val="0"/>
          <w:color w:val="000000"/>
          <w:sz w:val="22"/>
          <w:szCs w:val="22"/>
          <w:shd w:val="clear" w:color="auto" w:fill="FFFFFF"/>
          <w:vertAlign w:val="superscript"/>
        </w:rPr>
        <w:t>th</w:t>
      </w:r>
      <w:r w:rsidRPr="00F5162A">
        <w:rPr>
          <w:rStyle w:val="Strong"/>
          <w:rFonts w:asciiTheme="minorHAnsi" w:hAnsiTheme="minorHAnsi" w:cstheme="minorBidi"/>
          <w:b w:val="0"/>
          <w:bCs w:val="0"/>
          <w:color w:val="000000"/>
          <w:sz w:val="22"/>
          <w:szCs w:val="22"/>
          <w:shd w:val="clear" w:color="auto" w:fill="FFFFFF"/>
        </w:rPr>
        <w:t xml:space="preserve"> Annual Bow Valley Women of Distinction Awards</w:t>
      </w:r>
    </w:p>
    <w:p w14:paraId="148507CB" w14:textId="5288E6C2" w:rsidR="00AF4026" w:rsidRPr="00AF4026" w:rsidRDefault="00AF4026" w:rsidP="00AF4026">
      <w:pPr>
        <w:jc w:val="center"/>
        <w:rPr>
          <w:rFonts w:ascii="Arial Nova" w:eastAsia="Britannic Bold" w:hAnsi="Arial Nova" w:cs="Aharoni"/>
          <w:b/>
          <w:bCs/>
          <w:color w:val="3F347B"/>
          <w:sz w:val="40"/>
          <w:szCs w:val="40"/>
        </w:rPr>
      </w:pPr>
      <w:r w:rsidRPr="00F5162A">
        <w:rPr>
          <w:rStyle w:val="Strong"/>
          <w:rFonts w:ascii="Arial Nova" w:eastAsia="Britannic Bold" w:hAnsi="Arial Nova" w:cs="Aharoni"/>
          <w:color w:val="3F347B"/>
          <w:sz w:val="40"/>
          <w:szCs w:val="40"/>
          <w:shd w:val="clear" w:color="auto" w:fill="FFFFFF"/>
        </w:rPr>
        <w:t xml:space="preserve">2023 </w:t>
      </w:r>
      <w:r>
        <w:rPr>
          <w:rStyle w:val="Strong"/>
          <w:rFonts w:ascii="Arial Nova" w:eastAsia="Britannic Bold" w:hAnsi="Arial Nova" w:cs="Aharoni"/>
          <w:color w:val="3F347B"/>
          <w:sz w:val="40"/>
          <w:szCs w:val="40"/>
          <w:shd w:val="clear" w:color="auto" w:fill="FFFFFF"/>
        </w:rPr>
        <w:t>Women of Distinction Awards</w:t>
      </w:r>
    </w:p>
    <w:p w14:paraId="31585BFE" w14:textId="6CCE74F3" w:rsidR="001F7FF0" w:rsidRPr="00AF4026" w:rsidRDefault="001F7FF0" w:rsidP="00AF4026">
      <w:pPr>
        <w:jc w:val="center"/>
        <w:rPr>
          <w:rFonts w:ascii="Century Gothic" w:hAnsi="Century Gothic"/>
          <w:color w:val="002060"/>
          <w:sz w:val="32"/>
          <w:szCs w:val="32"/>
        </w:rPr>
      </w:pPr>
      <w:r w:rsidRPr="00AF4026">
        <w:rPr>
          <w:rFonts w:ascii="Century Gothic" w:hAnsi="Century Gothic"/>
          <w:color w:val="002060"/>
          <w:sz w:val="32"/>
          <w:szCs w:val="32"/>
        </w:rPr>
        <w:t>Call for Community Members</w:t>
      </w:r>
    </w:p>
    <w:p w14:paraId="63C7BA5C" w14:textId="77777777" w:rsidR="001F7FF0" w:rsidRPr="00AF4026" w:rsidRDefault="001F7FF0" w:rsidP="001F7FF0">
      <w:pPr>
        <w:rPr>
          <w:rFonts w:ascii="Century Gothic" w:hAnsi="Century Gothic" w:cstheme="minorHAnsi"/>
        </w:rPr>
      </w:pPr>
    </w:p>
    <w:p w14:paraId="338104FD" w14:textId="77777777" w:rsidR="00AF4026" w:rsidRDefault="00A26CD2" w:rsidP="000F6C7E">
      <w:pPr>
        <w:rPr>
          <w:rFonts w:ascii="Century Gothic" w:hAnsi="Century Gothic" w:cstheme="minorHAnsi"/>
        </w:rPr>
      </w:pPr>
      <w:r w:rsidRPr="00AF4026">
        <w:rPr>
          <w:rFonts w:ascii="Century Gothic" w:hAnsi="Century Gothic" w:cstheme="minorHAnsi"/>
        </w:rPr>
        <w:t xml:space="preserve">Thank you for your interest in joining the Women of Distinction Awards Committee as a community member! </w:t>
      </w:r>
    </w:p>
    <w:p w14:paraId="30E3BCE6" w14:textId="77777777" w:rsidR="00AF4026" w:rsidRDefault="00AF4026" w:rsidP="000F6C7E">
      <w:pPr>
        <w:rPr>
          <w:rFonts w:ascii="Century Gothic" w:hAnsi="Century Gothic" w:cstheme="minorHAnsi"/>
        </w:rPr>
      </w:pPr>
    </w:p>
    <w:p w14:paraId="5F41AE09" w14:textId="77777777" w:rsidR="00AF4026" w:rsidRDefault="000F6C7E" w:rsidP="000F6C7E">
      <w:pPr>
        <w:rPr>
          <w:rFonts w:ascii="Century Gothic" w:hAnsi="Century Gothic" w:cstheme="minorHAnsi"/>
        </w:rPr>
      </w:pPr>
      <w:r w:rsidRPr="00AF4026">
        <w:rPr>
          <w:rFonts w:ascii="Century Gothic" w:hAnsi="Century Gothic" w:cstheme="minorHAnsi"/>
        </w:rPr>
        <w:t>The Women of Distinction Awards recognize local women who, through their own initiative, ability, and effort have demonstrated exemplary achievement in their fields. These women are outstanding role models and an inspiration. They have made substantial contributions to the social fabric of our community in unique ways. Any self-identified woman who meets the award category criteria is eligible for nomination.</w:t>
      </w:r>
    </w:p>
    <w:p w14:paraId="27BBA75A" w14:textId="77777777" w:rsidR="00AF4026" w:rsidRDefault="00AF4026" w:rsidP="000F6C7E">
      <w:pPr>
        <w:rPr>
          <w:rFonts w:ascii="Century Gothic" w:hAnsi="Century Gothic" w:cstheme="minorHAnsi"/>
        </w:rPr>
      </w:pPr>
    </w:p>
    <w:p w14:paraId="19E1D738" w14:textId="77777777" w:rsidR="00AF4026" w:rsidRDefault="00AF4026" w:rsidP="00AF4026">
      <w:pPr>
        <w:numPr>
          <w:ilvl w:val="1"/>
          <w:numId w:val="0"/>
        </w:numPr>
        <w:spacing w:after="160"/>
        <w:rPr>
          <w:rFonts w:ascii="Century Gothic" w:hAnsi="Century Gothic" w:cs="Calibri"/>
          <w:b/>
          <w:bCs/>
          <w:color w:val="7030A0"/>
          <w:spacing w:val="15"/>
          <w:sz w:val="22"/>
          <w:szCs w:val="22"/>
          <w:shd w:val="clear" w:color="auto" w:fill="FFFFFF"/>
          <w:lang w:val="en-CA"/>
        </w:rPr>
      </w:pPr>
      <w:r>
        <w:rPr>
          <w:rFonts w:ascii="Century Gothic" w:hAnsi="Century Gothic" w:cs="Calibri"/>
          <w:b/>
          <w:bCs/>
          <w:color w:val="7030A0"/>
          <w:spacing w:val="15"/>
          <w:sz w:val="22"/>
          <w:szCs w:val="22"/>
          <w:shd w:val="clear" w:color="auto" w:fill="FFFFFF"/>
          <w:lang w:val="en-CA"/>
        </w:rPr>
        <w:t>Instructions:</w:t>
      </w:r>
      <w:r w:rsidR="00A26CD2" w:rsidRPr="00AF4026">
        <w:rPr>
          <w:rFonts w:ascii="Century Gothic" w:hAnsi="Century Gothic" w:cstheme="minorHAnsi"/>
        </w:rPr>
        <w:br/>
      </w:r>
    </w:p>
    <w:p w14:paraId="21329DE2" w14:textId="337B839A" w:rsidR="001F7FF0" w:rsidRPr="00AF4026" w:rsidRDefault="001F7FF0" w:rsidP="00AF4026">
      <w:pPr>
        <w:numPr>
          <w:ilvl w:val="1"/>
          <w:numId w:val="0"/>
        </w:numPr>
        <w:spacing w:after="160"/>
        <w:rPr>
          <w:rFonts w:ascii="Century Gothic" w:hAnsi="Century Gothic" w:cs="Calibri"/>
          <w:b/>
          <w:bCs/>
          <w:color w:val="7030A0"/>
          <w:spacing w:val="15"/>
          <w:sz w:val="22"/>
          <w:szCs w:val="22"/>
          <w:shd w:val="clear" w:color="auto" w:fill="FFFFFF"/>
          <w:lang w:val="en-CA"/>
        </w:rPr>
      </w:pPr>
      <w:r w:rsidRPr="00AF4026">
        <w:rPr>
          <w:rFonts w:ascii="Century Gothic" w:hAnsi="Century Gothic" w:cstheme="minorHAnsi"/>
        </w:rPr>
        <w:t xml:space="preserve">Please complete this form and submit it to </w:t>
      </w:r>
      <w:hyperlink r:id="rId10" w:history="1">
        <w:r w:rsidRPr="00AF4026">
          <w:rPr>
            <w:rStyle w:val="Hyperlink"/>
            <w:rFonts w:ascii="Century Gothic" w:hAnsi="Century Gothic" w:cstheme="minorHAnsi"/>
          </w:rPr>
          <w:t>marketing@ywcabanff.ca</w:t>
        </w:r>
      </w:hyperlink>
      <w:r w:rsidRPr="00AF4026">
        <w:rPr>
          <w:rFonts w:ascii="Century Gothic" w:hAnsi="Century Gothic" w:cstheme="minorHAnsi"/>
        </w:rPr>
        <w:t xml:space="preserve"> by </w:t>
      </w:r>
      <w:r w:rsidR="00F3711A" w:rsidRPr="00AF4026">
        <w:rPr>
          <w:rFonts w:ascii="Century Gothic" w:hAnsi="Century Gothic" w:cstheme="minorHAnsi"/>
          <w:b/>
          <w:bCs/>
          <w:color w:val="FF0000"/>
        </w:rPr>
        <w:t xml:space="preserve">Wednesday March 29, </w:t>
      </w:r>
      <w:proofErr w:type="gramStart"/>
      <w:r w:rsidR="00F3711A" w:rsidRPr="00AF4026">
        <w:rPr>
          <w:rFonts w:ascii="Century Gothic" w:hAnsi="Century Gothic" w:cstheme="minorHAnsi"/>
          <w:b/>
          <w:bCs/>
          <w:color w:val="FF0000"/>
        </w:rPr>
        <w:t>2023</w:t>
      </w:r>
      <w:proofErr w:type="gramEnd"/>
      <w:r w:rsidR="00F3711A" w:rsidRPr="00AF4026">
        <w:rPr>
          <w:rFonts w:ascii="Century Gothic" w:hAnsi="Century Gothic" w:cstheme="minorHAnsi"/>
          <w:b/>
          <w:bCs/>
          <w:color w:val="FF0000"/>
        </w:rPr>
        <w:t xml:space="preserve"> at 11:59pm</w:t>
      </w:r>
      <w:r w:rsidR="00F3711A" w:rsidRPr="00AF4026">
        <w:rPr>
          <w:rFonts w:ascii="Century Gothic" w:hAnsi="Century Gothic" w:cstheme="minorHAnsi"/>
        </w:rPr>
        <w:t xml:space="preserve">. </w:t>
      </w:r>
      <w:r w:rsidR="00FC27A3" w:rsidRPr="00AF4026">
        <w:rPr>
          <w:rFonts w:ascii="Century Gothic" w:hAnsi="Century Gothic" w:cstheme="minorHAnsi"/>
        </w:rPr>
        <w:t xml:space="preserve">Selected committee members will be </w:t>
      </w:r>
      <w:r w:rsidR="00D60A85" w:rsidRPr="00AF4026">
        <w:rPr>
          <w:rFonts w:ascii="Century Gothic" w:hAnsi="Century Gothic" w:cstheme="minorHAnsi"/>
        </w:rPr>
        <w:t xml:space="preserve">contacted by </w:t>
      </w:r>
      <w:r w:rsidR="00A26CD2" w:rsidRPr="00AF4026">
        <w:rPr>
          <w:rFonts w:ascii="Century Gothic" w:hAnsi="Century Gothic" w:cstheme="minorHAnsi"/>
        </w:rPr>
        <w:t>March 31</w:t>
      </w:r>
      <w:r w:rsidR="00A26CD2" w:rsidRPr="00AF4026">
        <w:rPr>
          <w:rFonts w:ascii="Century Gothic" w:hAnsi="Century Gothic" w:cstheme="minorHAnsi"/>
          <w:vertAlign w:val="superscript"/>
        </w:rPr>
        <w:t>st</w:t>
      </w:r>
      <w:r w:rsidR="00A26CD2" w:rsidRPr="00AF4026">
        <w:rPr>
          <w:rFonts w:ascii="Century Gothic" w:hAnsi="Century Gothic" w:cstheme="minorHAnsi"/>
        </w:rPr>
        <w:t xml:space="preserve">. </w:t>
      </w:r>
    </w:p>
    <w:p w14:paraId="4BF902B3" w14:textId="77777777" w:rsidR="007C2E80" w:rsidRPr="00AF4026" w:rsidRDefault="007C2E80" w:rsidP="001F7FF0">
      <w:pPr>
        <w:rPr>
          <w:rFonts w:ascii="Century Gothic" w:hAnsi="Century Gothic" w:cstheme="minorHAnsi"/>
        </w:rPr>
      </w:pPr>
    </w:p>
    <w:p w14:paraId="412FA6ED" w14:textId="50C7FFD6" w:rsidR="00AF4026" w:rsidRPr="00AF4026" w:rsidRDefault="00AF4026" w:rsidP="00AF4026">
      <w:pPr>
        <w:pStyle w:val="Heading1"/>
        <w:rPr>
          <w:rFonts w:ascii="Century Gothic" w:hAnsi="Century Gothic" w:cs="Calibri"/>
          <w:color w:val="7030A0"/>
          <w:spacing w:val="15"/>
          <w:sz w:val="22"/>
          <w:szCs w:val="22"/>
          <w:shd w:val="clear" w:color="auto" w:fill="FFFFFF"/>
          <w:lang w:val="en-CA"/>
        </w:rPr>
      </w:pPr>
      <w:r>
        <w:rPr>
          <w:rFonts w:ascii="Century Gothic" w:hAnsi="Century Gothic" w:cs="Calibri"/>
          <w:color w:val="7030A0"/>
          <w:spacing w:val="15"/>
          <w:sz w:val="22"/>
          <w:szCs w:val="22"/>
          <w:shd w:val="clear" w:color="auto" w:fill="FFFFFF"/>
          <w:lang w:val="en-CA"/>
        </w:rPr>
        <w:t>Name:</w:t>
      </w:r>
    </w:p>
    <w:p w14:paraId="59DB704A" w14:textId="77777777" w:rsidR="001E28D7" w:rsidRPr="00AF4026" w:rsidRDefault="001E28D7" w:rsidP="001E28D7">
      <w:pPr>
        <w:rPr>
          <w:rFonts w:ascii="Century Gothic" w:hAnsi="Century Gothic" w:cstheme="minorHAnsi"/>
        </w:rPr>
      </w:pPr>
    </w:p>
    <w:p w14:paraId="04776E29" w14:textId="3D6E8451" w:rsidR="00D000B1" w:rsidRPr="00AF4026" w:rsidRDefault="00AF4026" w:rsidP="001E28D7">
      <w:pPr>
        <w:rPr>
          <w:rFonts w:ascii="Century Gothic" w:hAnsi="Century Gothic" w:cstheme="minorHAnsi"/>
          <w:b/>
          <w:bCs/>
        </w:rPr>
      </w:pPr>
      <w:r>
        <w:rPr>
          <w:rFonts w:ascii="Century Gothic" w:hAnsi="Century Gothic" w:cs="Calibri"/>
          <w:b/>
          <w:bCs/>
          <w:color w:val="7030A0"/>
          <w:spacing w:val="15"/>
          <w:sz w:val="22"/>
          <w:szCs w:val="22"/>
          <w:shd w:val="clear" w:color="auto" w:fill="FFFFFF"/>
          <w:lang w:val="en-CA"/>
        </w:rPr>
        <w:t>Pronouns:</w:t>
      </w:r>
    </w:p>
    <w:p w14:paraId="1A5E1429" w14:textId="77777777" w:rsidR="00AF4026" w:rsidRDefault="00AF4026" w:rsidP="001E28D7">
      <w:pPr>
        <w:rPr>
          <w:rFonts w:ascii="Century Gothic" w:hAnsi="Century Gothic" w:cstheme="minorHAnsi"/>
          <w:b/>
          <w:bCs/>
        </w:rPr>
      </w:pPr>
    </w:p>
    <w:p w14:paraId="55EC7ECB" w14:textId="617CD0B3" w:rsidR="000C0113" w:rsidRDefault="00AF4026" w:rsidP="001E28D7">
      <w:pPr>
        <w:rPr>
          <w:rFonts w:ascii="Century Gothic" w:hAnsi="Century Gothic" w:cs="Calibri"/>
          <w:b/>
          <w:bCs/>
          <w:color w:val="7030A0"/>
          <w:spacing w:val="15"/>
          <w:sz w:val="22"/>
          <w:szCs w:val="22"/>
          <w:shd w:val="clear" w:color="auto" w:fill="FFFFFF"/>
          <w:lang w:val="en-CA"/>
        </w:rPr>
      </w:pPr>
      <w:r>
        <w:rPr>
          <w:rFonts w:ascii="Century Gothic" w:hAnsi="Century Gothic" w:cs="Calibri"/>
          <w:b/>
          <w:bCs/>
          <w:color w:val="7030A0"/>
          <w:spacing w:val="15"/>
          <w:sz w:val="22"/>
          <w:szCs w:val="22"/>
          <w:shd w:val="clear" w:color="auto" w:fill="FFFFFF"/>
          <w:lang w:val="en-CA"/>
        </w:rPr>
        <w:t>Email:</w:t>
      </w:r>
    </w:p>
    <w:p w14:paraId="0C5F3D3F" w14:textId="3CBD41AD" w:rsidR="00AF4026" w:rsidRDefault="00AF4026" w:rsidP="001E28D7">
      <w:pPr>
        <w:rPr>
          <w:rFonts w:ascii="Century Gothic" w:hAnsi="Century Gothic" w:cs="Calibri"/>
          <w:b/>
          <w:bCs/>
          <w:color w:val="7030A0"/>
          <w:spacing w:val="15"/>
          <w:sz w:val="22"/>
          <w:szCs w:val="22"/>
          <w:shd w:val="clear" w:color="auto" w:fill="FFFFFF"/>
          <w:lang w:val="en-CA"/>
        </w:rPr>
      </w:pPr>
    </w:p>
    <w:p w14:paraId="438D4EA2" w14:textId="1071289E" w:rsidR="00AF4026" w:rsidRDefault="00AF4026" w:rsidP="001E28D7">
      <w:pPr>
        <w:rPr>
          <w:rFonts w:ascii="Century Gothic" w:hAnsi="Century Gothic" w:cstheme="minorHAnsi"/>
          <w:b/>
          <w:bCs/>
        </w:rPr>
      </w:pPr>
      <w:r>
        <w:rPr>
          <w:rFonts w:ascii="Century Gothic" w:hAnsi="Century Gothic" w:cs="Calibri"/>
          <w:b/>
          <w:bCs/>
          <w:color w:val="7030A0"/>
          <w:spacing w:val="15"/>
          <w:sz w:val="22"/>
          <w:szCs w:val="22"/>
          <w:shd w:val="clear" w:color="auto" w:fill="FFFFFF"/>
          <w:lang w:val="en-CA"/>
        </w:rPr>
        <w:t>Town/Municipality of Residence:</w:t>
      </w:r>
    </w:p>
    <w:p w14:paraId="7D94B994" w14:textId="77777777" w:rsidR="00AF4026" w:rsidRPr="00AF4026" w:rsidRDefault="00AF4026" w:rsidP="001E28D7">
      <w:pPr>
        <w:rPr>
          <w:rFonts w:ascii="Century Gothic" w:hAnsi="Century Gothic" w:cstheme="minorHAnsi"/>
          <w:b/>
          <w:bCs/>
        </w:rPr>
      </w:pPr>
    </w:p>
    <w:p w14:paraId="602FE32E" w14:textId="6FB68725" w:rsidR="00AF4026" w:rsidRPr="00AF4026" w:rsidRDefault="00AF4026" w:rsidP="00AF4026">
      <w:pPr>
        <w:rPr>
          <w:rFonts w:ascii="Century Gothic" w:hAnsi="Century Gothic" w:cstheme="minorHAnsi"/>
          <w:b/>
          <w:bCs/>
        </w:rPr>
      </w:pPr>
      <w:r>
        <w:rPr>
          <w:rFonts w:ascii="Century Gothic" w:hAnsi="Century Gothic" w:cs="Calibri"/>
          <w:b/>
          <w:bCs/>
          <w:color w:val="7030A0"/>
          <w:spacing w:val="15"/>
          <w:sz w:val="22"/>
          <w:szCs w:val="22"/>
          <w:shd w:val="clear" w:color="auto" w:fill="FFFFFF"/>
          <w:lang w:val="en-CA"/>
        </w:rPr>
        <w:t>Number of years lived in the Bow Valley:</w:t>
      </w:r>
    </w:p>
    <w:p w14:paraId="2667C46D" w14:textId="77777777" w:rsidR="001E28D7" w:rsidRPr="00AF4026" w:rsidRDefault="001E28D7" w:rsidP="001E28D7">
      <w:pPr>
        <w:rPr>
          <w:rFonts w:ascii="Century Gothic" w:hAnsi="Century Gothic" w:cstheme="minorHAnsi"/>
          <w:b/>
          <w:bCs/>
        </w:rPr>
      </w:pPr>
    </w:p>
    <w:p w14:paraId="2966F60A" w14:textId="5FE83A8B" w:rsidR="00AF4026" w:rsidRPr="00AF4026" w:rsidRDefault="00AF4026" w:rsidP="00AF4026">
      <w:pPr>
        <w:rPr>
          <w:rFonts w:ascii="Century Gothic" w:hAnsi="Century Gothic" w:cstheme="minorHAnsi"/>
          <w:b/>
          <w:bCs/>
        </w:rPr>
      </w:pPr>
      <w:r>
        <w:rPr>
          <w:rFonts w:ascii="Century Gothic" w:hAnsi="Century Gothic" w:cs="Calibri"/>
          <w:b/>
          <w:bCs/>
          <w:color w:val="7030A0"/>
          <w:spacing w:val="15"/>
          <w:sz w:val="22"/>
          <w:szCs w:val="22"/>
          <w:shd w:val="clear" w:color="auto" w:fill="FFFFFF"/>
          <w:lang w:val="en-CA"/>
        </w:rPr>
        <w:t>Please tell us how you heard about this opportunity:</w:t>
      </w:r>
    </w:p>
    <w:p w14:paraId="3BFF4C85" w14:textId="77777777" w:rsidR="000C0113" w:rsidRPr="00AF4026" w:rsidRDefault="000C0113" w:rsidP="001E28D7">
      <w:pPr>
        <w:rPr>
          <w:rFonts w:ascii="Century Gothic" w:hAnsi="Century Gothic" w:cstheme="minorHAnsi"/>
          <w:b/>
          <w:bCs/>
        </w:rPr>
      </w:pPr>
    </w:p>
    <w:p w14:paraId="1E798637" w14:textId="77777777" w:rsidR="001E28D7" w:rsidRPr="00AF4026" w:rsidRDefault="001E28D7" w:rsidP="001E28D7">
      <w:pPr>
        <w:rPr>
          <w:rFonts w:ascii="Century Gothic" w:hAnsi="Century Gothic" w:cstheme="minorHAnsi"/>
        </w:rPr>
      </w:pPr>
    </w:p>
    <w:p w14:paraId="1B715A8D" w14:textId="092FC4D8" w:rsidR="00AC5F14" w:rsidRPr="00AF4026" w:rsidRDefault="00837B8A" w:rsidP="00AC5F14">
      <w:pPr>
        <w:pStyle w:val="Heading1"/>
        <w:rPr>
          <w:rFonts w:ascii="Century Gothic" w:hAnsi="Century Gothic" w:cstheme="minorHAnsi"/>
          <w:b w:val="0"/>
          <w:color w:val="7030A0"/>
        </w:rPr>
      </w:pPr>
      <w:r w:rsidRPr="00AF4026">
        <w:rPr>
          <w:rFonts w:ascii="Century Gothic" w:hAnsi="Century Gothic" w:cstheme="minorHAnsi"/>
          <w:color w:val="7030A0"/>
        </w:rPr>
        <w:t xml:space="preserve">COMMITTEE TIMELINE &amp; EXCPECTATIONS </w:t>
      </w:r>
    </w:p>
    <w:p w14:paraId="66AB9801" w14:textId="062E4247" w:rsidR="00AC5F14" w:rsidRPr="00AF4026" w:rsidRDefault="00AC5F14" w:rsidP="00AC5F14">
      <w:pPr>
        <w:numPr>
          <w:ilvl w:val="0"/>
          <w:numId w:val="1"/>
        </w:numPr>
        <w:spacing w:line="276" w:lineRule="auto"/>
        <w:rPr>
          <w:rFonts w:ascii="Century Gothic" w:hAnsi="Century Gothic" w:cstheme="minorHAnsi"/>
          <w:b/>
          <w:bCs/>
        </w:rPr>
      </w:pPr>
      <w:r w:rsidRPr="00AF4026">
        <w:rPr>
          <w:rFonts w:ascii="Century Gothic" w:hAnsi="Century Gothic" w:cstheme="minorHAnsi"/>
          <w:b/>
          <w:bCs/>
        </w:rPr>
        <w:t xml:space="preserve">Expected commitment </w:t>
      </w:r>
      <w:r w:rsidR="00837B8A" w:rsidRPr="00AF4026">
        <w:rPr>
          <w:rFonts w:ascii="Century Gothic" w:hAnsi="Century Gothic" w:cstheme="minorHAnsi"/>
          <w:b/>
          <w:bCs/>
        </w:rPr>
        <w:t>for the Women of Distinction Awards Committee</w:t>
      </w:r>
      <w:r w:rsidRPr="00AF4026">
        <w:rPr>
          <w:rFonts w:ascii="Century Gothic" w:hAnsi="Century Gothic" w:cstheme="minorHAnsi"/>
          <w:b/>
          <w:bCs/>
        </w:rPr>
        <w:t xml:space="preserve"> includes: </w:t>
      </w:r>
    </w:p>
    <w:p w14:paraId="36037C1C" w14:textId="589BEF68" w:rsidR="00AC5F14" w:rsidRPr="00AF4026" w:rsidRDefault="00AC5F14" w:rsidP="00AC5F14">
      <w:pPr>
        <w:numPr>
          <w:ilvl w:val="1"/>
          <w:numId w:val="1"/>
        </w:numPr>
        <w:spacing w:line="276" w:lineRule="auto"/>
        <w:rPr>
          <w:rFonts w:ascii="Century Gothic" w:hAnsi="Century Gothic" w:cstheme="minorHAnsi"/>
        </w:rPr>
      </w:pPr>
      <w:r w:rsidRPr="00AF4026">
        <w:rPr>
          <w:rFonts w:ascii="Century Gothic" w:hAnsi="Century Gothic" w:cstheme="minorHAnsi"/>
        </w:rPr>
        <w:lastRenderedPageBreak/>
        <w:t>Attendance a</w:t>
      </w:r>
      <w:r w:rsidR="00837B8A" w:rsidRPr="00AF4026">
        <w:rPr>
          <w:rFonts w:ascii="Century Gothic" w:hAnsi="Century Gothic" w:cstheme="minorHAnsi"/>
        </w:rPr>
        <w:t xml:space="preserve">t one intro meeting (30 mins), </w:t>
      </w:r>
      <w:r w:rsidR="005D7878" w:rsidRPr="00AF4026">
        <w:rPr>
          <w:rFonts w:ascii="Century Gothic" w:hAnsi="Century Gothic" w:cstheme="minorHAnsi"/>
        </w:rPr>
        <w:t xml:space="preserve">completing scoring sheets for each nominee (submit by April 10), one selection meeting the week of April 10-14 (2 hours). </w:t>
      </w:r>
      <w:r w:rsidRPr="00AF4026">
        <w:rPr>
          <w:rFonts w:ascii="Century Gothic" w:hAnsi="Century Gothic" w:cstheme="minorHAnsi"/>
        </w:rPr>
        <w:t xml:space="preserve"> </w:t>
      </w:r>
    </w:p>
    <w:p w14:paraId="32194550" w14:textId="4136D916" w:rsidR="005D7878" w:rsidRPr="00AF4026" w:rsidRDefault="00DA73CE" w:rsidP="00AC5F14">
      <w:pPr>
        <w:numPr>
          <w:ilvl w:val="1"/>
          <w:numId w:val="1"/>
        </w:numPr>
        <w:spacing w:line="276" w:lineRule="auto"/>
        <w:rPr>
          <w:rFonts w:ascii="Century Gothic" w:hAnsi="Century Gothic" w:cstheme="minorHAnsi"/>
        </w:rPr>
      </w:pPr>
      <w:r w:rsidRPr="00AF4026">
        <w:rPr>
          <w:rFonts w:ascii="Century Gothic" w:hAnsi="Century Gothic" w:cstheme="minorHAnsi"/>
        </w:rPr>
        <w:t>Review and agree</w:t>
      </w:r>
      <w:r w:rsidR="005D7878" w:rsidRPr="00AF4026">
        <w:rPr>
          <w:rFonts w:ascii="Century Gothic" w:hAnsi="Century Gothic" w:cstheme="minorHAnsi"/>
        </w:rPr>
        <w:t xml:space="preserve"> to the</w:t>
      </w:r>
      <w:r w:rsidRPr="00AF4026">
        <w:rPr>
          <w:rFonts w:ascii="Century Gothic" w:hAnsi="Century Gothic" w:cstheme="minorHAnsi"/>
        </w:rPr>
        <w:t xml:space="preserve"> Terms of Reference</w:t>
      </w:r>
      <w:r w:rsidR="0088054E" w:rsidRPr="00AF4026">
        <w:rPr>
          <w:rFonts w:ascii="Century Gothic" w:hAnsi="Century Gothic" w:cstheme="minorHAnsi"/>
        </w:rPr>
        <w:t>,</w:t>
      </w:r>
      <w:r w:rsidR="005D7878" w:rsidRPr="00AF4026">
        <w:rPr>
          <w:rFonts w:ascii="Century Gothic" w:hAnsi="Century Gothic" w:cstheme="minorHAnsi"/>
        </w:rPr>
        <w:t xml:space="preserve"> mutual </w:t>
      </w:r>
      <w:r w:rsidRPr="00AF4026">
        <w:rPr>
          <w:rFonts w:ascii="Century Gothic" w:hAnsi="Century Gothic" w:cstheme="minorHAnsi"/>
        </w:rPr>
        <w:t xml:space="preserve">respect protocol, conflict of interest declaration and confidentiality agreement. </w:t>
      </w:r>
    </w:p>
    <w:p w14:paraId="1962D28B" w14:textId="23775B18" w:rsidR="001E28D7" w:rsidRPr="00AF4026" w:rsidRDefault="001E28D7" w:rsidP="00AC5F14">
      <w:pPr>
        <w:numPr>
          <w:ilvl w:val="1"/>
          <w:numId w:val="1"/>
        </w:numPr>
        <w:spacing w:line="276" w:lineRule="auto"/>
        <w:rPr>
          <w:rFonts w:ascii="Century Gothic" w:hAnsi="Century Gothic" w:cstheme="minorHAnsi"/>
        </w:rPr>
      </w:pPr>
      <w:r w:rsidRPr="00AF4026">
        <w:rPr>
          <w:rFonts w:ascii="Century Gothic" w:hAnsi="Century Gothic" w:cstheme="minorHAnsi"/>
        </w:rPr>
        <w:t xml:space="preserve">Committee members </w:t>
      </w:r>
      <w:r w:rsidR="00AB5EFD" w:rsidRPr="00AF4026">
        <w:rPr>
          <w:rFonts w:ascii="Century Gothic" w:hAnsi="Century Gothic" w:cstheme="minorHAnsi"/>
          <w:i/>
          <w:iCs/>
        </w:rPr>
        <w:t xml:space="preserve">are not allowed </w:t>
      </w:r>
      <w:r w:rsidR="00AB5EFD" w:rsidRPr="00AF4026">
        <w:rPr>
          <w:rFonts w:ascii="Century Gothic" w:hAnsi="Century Gothic" w:cstheme="minorHAnsi"/>
        </w:rPr>
        <w:t xml:space="preserve">to nominate or be nominated for a Women of Distinction Award while serving on the Committee. </w:t>
      </w:r>
    </w:p>
    <w:p w14:paraId="3EBD0368" w14:textId="77777777" w:rsidR="00AC5F14" w:rsidRPr="00AF4026" w:rsidRDefault="00AC5F14" w:rsidP="00AC5F14">
      <w:pPr>
        <w:pStyle w:val="Heading2"/>
        <w:spacing w:line="276" w:lineRule="auto"/>
        <w:ind w:left="0"/>
        <w:rPr>
          <w:rFonts w:ascii="Century Gothic" w:hAnsi="Century Gothic" w:cstheme="minorHAnsi"/>
        </w:rPr>
      </w:pPr>
    </w:p>
    <w:p w14:paraId="74388053" w14:textId="77777777" w:rsidR="00AC5F14" w:rsidRPr="00AF4026" w:rsidRDefault="00AC5F14" w:rsidP="00AC5F14">
      <w:pPr>
        <w:pStyle w:val="Heading2"/>
        <w:spacing w:line="276" w:lineRule="auto"/>
        <w:ind w:left="0"/>
        <w:rPr>
          <w:rFonts w:ascii="Century Gothic" w:hAnsi="Century Gothic" w:cstheme="minorHAnsi"/>
          <w:color w:val="7030A0"/>
        </w:rPr>
      </w:pPr>
      <w:r w:rsidRPr="00AF4026">
        <w:rPr>
          <w:rFonts w:ascii="Century Gothic" w:hAnsi="Century Gothic" w:cstheme="minorHAnsi"/>
          <w:color w:val="7030A0"/>
        </w:rPr>
        <w:t>SKILLS/COMMUNITY CONNECTIONS</w:t>
      </w:r>
      <w:r w:rsidRPr="00AF4026">
        <w:rPr>
          <w:rFonts w:ascii="Century Gothic" w:hAnsi="Century Gothic" w:cstheme="minorHAnsi"/>
          <w:color w:val="7030A0"/>
        </w:rPr>
        <w:tab/>
      </w:r>
    </w:p>
    <w:p w14:paraId="682AD956" w14:textId="00C68E3A" w:rsidR="001E28D7" w:rsidRPr="00AF4026" w:rsidRDefault="00F923C9" w:rsidP="00F3711A">
      <w:pPr>
        <w:numPr>
          <w:ilvl w:val="0"/>
          <w:numId w:val="1"/>
        </w:numPr>
        <w:spacing w:line="276" w:lineRule="auto"/>
        <w:rPr>
          <w:rFonts w:ascii="Century Gothic" w:hAnsi="Century Gothic" w:cstheme="minorHAnsi"/>
          <w:b/>
          <w:bCs/>
        </w:rPr>
        <w:sectPr w:rsidR="001E28D7" w:rsidRPr="00AF4026">
          <w:headerReference w:type="default" r:id="rId11"/>
          <w:pgSz w:w="12240" w:h="15840"/>
          <w:pgMar w:top="1440" w:right="1440" w:bottom="1440" w:left="1440" w:header="708" w:footer="708" w:gutter="0"/>
          <w:cols w:space="708"/>
          <w:docGrid w:linePitch="360"/>
        </w:sectPr>
      </w:pPr>
      <w:r w:rsidRPr="00AF4026">
        <w:rPr>
          <w:rFonts w:ascii="Century Gothic" w:hAnsi="Century Gothic" w:cstheme="minorHAnsi"/>
          <w:b/>
          <w:bCs/>
        </w:rPr>
        <w:t xml:space="preserve">YWCA Banff is working to ensure </w:t>
      </w:r>
      <w:r w:rsidR="0029620C" w:rsidRPr="00AF4026">
        <w:rPr>
          <w:rFonts w:ascii="Century Gothic" w:hAnsi="Century Gothic" w:cstheme="minorHAnsi"/>
          <w:b/>
          <w:bCs/>
        </w:rPr>
        <w:t>we have representation from diverse groups that are reflective of</w:t>
      </w:r>
      <w:r w:rsidR="00AC5F14" w:rsidRPr="00AF4026">
        <w:rPr>
          <w:rFonts w:ascii="Century Gothic" w:hAnsi="Century Gothic" w:cstheme="minorHAnsi"/>
          <w:b/>
          <w:bCs/>
        </w:rPr>
        <w:t xml:space="preserve"> the Bow Valley community. </w:t>
      </w:r>
      <w:r w:rsidR="00423298" w:rsidRPr="00AF4026">
        <w:rPr>
          <w:rFonts w:ascii="Century Gothic" w:hAnsi="Century Gothic" w:cstheme="minorHAnsi"/>
          <w:b/>
          <w:bCs/>
        </w:rPr>
        <w:t>P</w:t>
      </w:r>
      <w:r w:rsidR="00F939DB" w:rsidRPr="00AF4026">
        <w:rPr>
          <w:rFonts w:ascii="Century Gothic" w:hAnsi="Century Gothic" w:cstheme="minorHAnsi"/>
          <w:b/>
          <w:bCs/>
        </w:rPr>
        <w:t>lease briefly describe your expertise or connections in</w:t>
      </w:r>
      <w:r w:rsidR="00423298" w:rsidRPr="00AF4026">
        <w:rPr>
          <w:rFonts w:ascii="Century Gothic" w:hAnsi="Century Gothic" w:cstheme="minorHAnsi"/>
          <w:b/>
          <w:bCs/>
        </w:rPr>
        <w:t xml:space="preserve"> the following areas, or in additional areas that are relevant to </w:t>
      </w:r>
      <w:r w:rsidR="001E5AFA" w:rsidRPr="00AF4026">
        <w:rPr>
          <w:rFonts w:ascii="Century Gothic" w:hAnsi="Century Gothic" w:cstheme="minorHAnsi"/>
          <w:b/>
          <w:bCs/>
        </w:rPr>
        <w:t xml:space="preserve">the Women of Distinction Awards Committee. </w:t>
      </w:r>
      <w:r w:rsidR="001E28D7" w:rsidRPr="00AF4026">
        <w:rPr>
          <w:rFonts w:ascii="Century Gothic" w:hAnsi="Century Gothic" w:cstheme="minorHAnsi"/>
          <w:b/>
          <w:bCs/>
        </w:rPr>
        <w:t>(Please limit your response to 100 words per area):</w:t>
      </w:r>
    </w:p>
    <w:p w14:paraId="6ABEFC09" w14:textId="2B090438" w:rsidR="00DC40DD" w:rsidRPr="00AF4026" w:rsidRDefault="00DC40DD" w:rsidP="001E28D7">
      <w:pPr>
        <w:spacing w:line="276" w:lineRule="auto"/>
        <w:ind w:left="720"/>
        <w:rPr>
          <w:rFonts w:ascii="Century Gothic" w:hAnsi="Century Gothic" w:cstheme="minorHAnsi"/>
        </w:rPr>
      </w:pPr>
      <w:r w:rsidRPr="00AF4026">
        <w:rPr>
          <w:rFonts w:ascii="Century Gothic" w:hAnsi="Century Gothic" w:cstheme="minorHAnsi"/>
        </w:rPr>
        <w:t xml:space="preserve">Women’s Leadership </w:t>
      </w:r>
    </w:p>
    <w:p w14:paraId="3BD7D9A2" w14:textId="77777777" w:rsidR="00DC40DD" w:rsidRPr="00AF4026" w:rsidRDefault="00DC40DD" w:rsidP="001E28D7">
      <w:pPr>
        <w:spacing w:line="276" w:lineRule="auto"/>
        <w:ind w:left="720"/>
        <w:rPr>
          <w:rFonts w:ascii="Century Gothic" w:hAnsi="Century Gothic" w:cstheme="minorHAnsi"/>
        </w:rPr>
      </w:pPr>
      <w:r w:rsidRPr="00AF4026">
        <w:rPr>
          <w:rFonts w:ascii="Century Gothic" w:hAnsi="Century Gothic" w:cstheme="minorHAnsi"/>
        </w:rPr>
        <w:t>Social Services</w:t>
      </w:r>
    </w:p>
    <w:p w14:paraId="305D5E86" w14:textId="62C4F910" w:rsidR="00DC40DD" w:rsidRPr="00AF4026" w:rsidRDefault="00DC40DD" w:rsidP="001E28D7">
      <w:pPr>
        <w:spacing w:line="276" w:lineRule="auto"/>
        <w:ind w:left="720"/>
        <w:rPr>
          <w:rFonts w:ascii="Century Gothic" w:hAnsi="Century Gothic" w:cstheme="minorHAnsi"/>
        </w:rPr>
      </w:pPr>
      <w:r w:rsidRPr="00AF4026">
        <w:rPr>
          <w:rFonts w:ascii="Century Gothic" w:hAnsi="Century Gothic" w:cstheme="minorHAnsi"/>
        </w:rPr>
        <w:t>Community Programs</w:t>
      </w:r>
    </w:p>
    <w:p w14:paraId="5318748A" w14:textId="3011C253" w:rsidR="00DC40DD" w:rsidRPr="00AF4026" w:rsidRDefault="00DC40DD" w:rsidP="001E28D7">
      <w:pPr>
        <w:spacing w:line="276" w:lineRule="auto"/>
        <w:ind w:left="720"/>
        <w:rPr>
          <w:rFonts w:ascii="Century Gothic" w:hAnsi="Century Gothic" w:cstheme="minorHAnsi"/>
        </w:rPr>
      </w:pPr>
      <w:r w:rsidRPr="00AF4026">
        <w:rPr>
          <w:rFonts w:ascii="Century Gothic" w:hAnsi="Century Gothic" w:cstheme="minorHAnsi"/>
        </w:rPr>
        <w:t>Empowering Women &amp; Girls</w:t>
      </w:r>
    </w:p>
    <w:p w14:paraId="24903BA3" w14:textId="77777777" w:rsidR="00A160BA" w:rsidRPr="00AF4026" w:rsidRDefault="00A160BA" w:rsidP="001E28D7">
      <w:pPr>
        <w:spacing w:line="276" w:lineRule="auto"/>
        <w:ind w:left="720"/>
        <w:rPr>
          <w:rFonts w:ascii="Century Gothic" w:hAnsi="Century Gothic" w:cstheme="minorHAnsi"/>
        </w:rPr>
      </w:pPr>
      <w:r w:rsidRPr="00AF4026">
        <w:rPr>
          <w:rFonts w:ascii="Century Gothic" w:hAnsi="Century Gothic" w:cstheme="minorHAnsi"/>
        </w:rPr>
        <w:t xml:space="preserve">Diversity, Equity &amp; Inclusion </w:t>
      </w:r>
    </w:p>
    <w:p w14:paraId="2C131113" w14:textId="48AC5EC7" w:rsidR="00A160BA" w:rsidRPr="00AF4026" w:rsidRDefault="00A160BA" w:rsidP="001E28D7">
      <w:pPr>
        <w:spacing w:line="276" w:lineRule="auto"/>
        <w:ind w:left="720"/>
        <w:rPr>
          <w:rFonts w:ascii="Century Gothic" w:hAnsi="Century Gothic" w:cstheme="minorHAnsi"/>
        </w:rPr>
      </w:pPr>
      <w:r w:rsidRPr="00AF4026">
        <w:rPr>
          <w:rFonts w:ascii="Century Gothic" w:hAnsi="Century Gothic" w:cstheme="minorHAnsi"/>
        </w:rPr>
        <w:t>Networks in the Bow Valley</w:t>
      </w:r>
    </w:p>
    <w:p w14:paraId="72042C7C" w14:textId="77777777" w:rsidR="001E28D7" w:rsidRPr="00AF4026" w:rsidRDefault="001E28D7" w:rsidP="001E28D7">
      <w:pPr>
        <w:spacing w:line="276" w:lineRule="auto"/>
        <w:ind w:left="720"/>
        <w:rPr>
          <w:rFonts w:ascii="Century Gothic" w:hAnsi="Century Gothic" w:cstheme="minorHAnsi"/>
        </w:rPr>
      </w:pPr>
    </w:p>
    <w:p w14:paraId="76935D12" w14:textId="1C9DEFC5" w:rsidR="00984E63" w:rsidRPr="00AF4026" w:rsidRDefault="009304A5" w:rsidP="001E28D7">
      <w:pPr>
        <w:spacing w:line="276" w:lineRule="auto"/>
        <w:ind w:left="720"/>
        <w:rPr>
          <w:rFonts w:ascii="Century Gothic" w:hAnsi="Century Gothic" w:cstheme="minorHAnsi"/>
        </w:rPr>
      </w:pPr>
      <w:r w:rsidRPr="00AF4026">
        <w:rPr>
          <w:rFonts w:ascii="Century Gothic" w:hAnsi="Century Gothic" w:cstheme="minorHAnsi"/>
        </w:rPr>
        <w:t>Lived experience or c</w:t>
      </w:r>
      <w:r w:rsidR="00DC40DD" w:rsidRPr="00AF4026">
        <w:rPr>
          <w:rFonts w:ascii="Century Gothic" w:hAnsi="Century Gothic" w:cstheme="minorHAnsi"/>
        </w:rPr>
        <w:t>onnections</w:t>
      </w:r>
      <w:r w:rsidR="00984E63" w:rsidRPr="00AF4026">
        <w:rPr>
          <w:rFonts w:ascii="Century Gothic" w:hAnsi="Century Gothic" w:cstheme="minorHAnsi"/>
        </w:rPr>
        <w:t xml:space="preserve"> </w:t>
      </w:r>
      <w:r w:rsidR="00DC40DD" w:rsidRPr="00AF4026">
        <w:rPr>
          <w:rFonts w:ascii="Century Gothic" w:hAnsi="Century Gothic" w:cstheme="minorHAnsi"/>
        </w:rPr>
        <w:t>with</w:t>
      </w:r>
    </w:p>
    <w:p w14:paraId="3453B7F6" w14:textId="77777777" w:rsidR="00984E63" w:rsidRPr="00AF4026" w:rsidRDefault="00DC40DD" w:rsidP="001E28D7">
      <w:pPr>
        <w:pStyle w:val="ListParagraph"/>
        <w:numPr>
          <w:ilvl w:val="0"/>
          <w:numId w:val="2"/>
        </w:numPr>
        <w:spacing w:line="276" w:lineRule="auto"/>
        <w:ind w:left="1440"/>
        <w:rPr>
          <w:rFonts w:ascii="Century Gothic" w:hAnsi="Century Gothic" w:cstheme="minorHAnsi"/>
        </w:rPr>
      </w:pPr>
      <w:r w:rsidRPr="00AF4026">
        <w:rPr>
          <w:rFonts w:ascii="Century Gothic" w:hAnsi="Century Gothic" w:cstheme="minorHAnsi"/>
        </w:rPr>
        <w:t xml:space="preserve">Indigenous </w:t>
      </w:r>
      <w:r w:rsidR="009304A5" w:rsidRPr="00AF4026">
        <w:rPr>
          <w:rFonts w:ascii="Century Gothic" w:hAnsi="Century Gothic" w:cstheme="minorHAnsi"/>
        </w:rPr>
        <w:t>c</w:t>
      </w:r>
      <w:r w:rsidRPr="00AF4026">
        <w:rPr>
          <w:rFonts w:ascii="Century Gothic" w:hAnsi="Century Gothic" w:cstheme="minorHAnsi"/>
        </w:rPr>
        <w:t>ommunities</w:t>
      </w:r>
    </w:p>
    <w:p w14:paraId="38C34CB4" w14:textId="3CF664A8" w:rsidR="00984E63" w:rsidRPr="00AF4026" w:rsidRDefault="001E28D7" w:rsidP="001E28D7">
      <w:pPr>
        <w:pStyle w:val="ListParagraph"/>
        <w:numPr>
          <w:ilvl w:val="0"/>
          <w:numId w:val="2"/>
        </w:numPr>
        <w:spacing w:line="276" w:lineRule="auto"/>
        <w:ind w:left="1440"/>
        <w:rPr>
          <w:rFonts w:ascii="Century Gothic" w:hAnsi="Century Gothic" w:cstheme="minorHAnsi"/>
        </w:rPr>
      </w:pPr>
      <w:r w:rsidRPr="00AF4026">
        <w:rPr>
          <w:rFonts w:ascii="Century Gothic" w:hAnsi="Century Gothic" w:cstheme="minorHAnsi"/>
        </w:rPr>
        <w:t>I</w:t>
      </w:r>
      <w:r w:rsidR="00DC40DD" w:rsidRPr="00AF4026">
        <w:rPr>
          <w:rFonts w:ascii="Century Gothic" w:hAnsi="Century Gothic" w:cstheme="minorHAnsi"/>
        </w:rPr>
        <w:t xml:space="preserve">mmigrant </w:t>
      </w:r>
      <w:r w:rsidR="009304A5" w:rsidRPr="00AF4026">
        <w:rPr>
          <w:rFonts w:ascii="Century Gothic" w:hAnsi="Century Gothic" w:cstheme="minorHAnsi"/>
        </w:rPr>
        <w:t>c</w:t>
      </w:r>
      <w:r w:rsidR="00DC40DD" w:rsidRPr="00AF4026">
        <w:rPr>
          <w:rFonts w:ascii="Century Gothic" w:hAnsi="Century Gothic" w:cstheme="minorHAnsi"/>
        </w:rPr>
        <w:t xml:space="preserve">ommunities </w:t>
      </w:r>
    </w:p>
    <w:p w14:paraId="25C60CC9" w14:textId="7B67CE7F" w:rsidR="00984E63" w:rsidRPr="00AF4026" w:rsidRDefault="001E28D7" w:rsidP="001E28D7">
      <w:pPr>
        <w:pStyle w:val="ListParagraph"/>
        <w:numPr>
          <w:ilvl w:val="0"/>
          <w:numId w:val="2"/>
        </w:numPr>
        <w:spacing w:line="276" w:lineRule="auto"/>
        <w:ind w:left="1440"/>
        <w:rPr>
          <w:rFonts w:ascii="Century Gothic" w:hAnsi="Century Gothic" w:cstheme="minorHAnsi"/>
        </w:rPr>
      </w:pPr>
      <w:r w:rsidRPr="00AF4026">
        <w:rPr>
          <w:rFonts w:ascii="Century Gothic" w:hAnsi="Century Gothic" w:cstheme="minorHAnsi"/>
        </w:rPr>
        <w:t>R</w:t>
      </w:r>
      <w:r w:rsidR="00DC40DD" w:rsidRPr="00AF4026">
        <w:rPr>
          <w:rFonts w:ascii="Century Gothic" w:hAnsi="Century Gothic" w:cstheme="minorHAnsi"/>
        </w:rPr>
        <w:t xml:space="preserve">acialized </w:t>
      </w:r>
      <w:r w:rsidR="009304A5" w:rsidRPr="00AF4026">
        <w:rPr>
          <w:rFonts w:ascii="Century Gothic" w:hAnsi="Century Gothic" w:cstheme="minorHAnsi"/>
        </w:rPr>
        <w:t>c</w:t>
      </w:r>
      <w:r w:rsidR="00DC40DD" w:rsidRPr="00AF4026">
        <w:rPr>
          <w:rFonts w:ascii="Century Gothic" w:hAnsi="Century Gothic" w:cstheme="minorHAnsi"/>
        </w:rPr>
        <w:t xml:space="preserve">ommunities </w:t>
      </w:r>
    </w:p>
    <w:p w14:paraId="686EFAA0" w14:textId="77777777" w:rsidR="00A160BA" w:rsidRPr="00AF4026" w:rsidRDefault="00DC40DD" w:rsidP="001E28D7">
      <w:pPr>
        <w:pStyle w:val="ListParagraph"/>
        <w:numPr>
          <w:ilvl w:val="0"/>
          <w:numId w:val="2"/>
        </w:numPr>
        <w:spacing w:line="276" w:lineRule="auto"/>
        <w:ind w:left="1440"/>
        <w:rPr>
          <w:rFonts w:ascii="Century Gothic" w:hAnsi="Century Gothic" w:cstheme="minorHAnsi"/>
        </w:rPr>
      </w:pPr>
      <w:r w:rsidRPr="00AF4026">
        <w:rPr>
          <w:rFonts w:ascii="Century Gothic" w:hAnsi="Century Gothic" w:cstheme="minorHAnsi"/>
        </w:rPr>
        <w:t xml:space="preserve">2SLGBTQ+ </w:t>
      </w:r>
      <w:r w:rsidR="009304A5" w:rsidRPr="00AF4026">
        <w:rPr>
          <w:rFonts w:ascii="Century Gothic" w:hAnsi="Century Gothic" w:cstheme="minorHAnsi"/>
        </w:rPr>
        <w:t>c</w:t>
      </w:r>
      <w:r w:rsidRPr="00AF4026">
        <w:rPr>
          <w:rFonts w:ascii="Century Gothic" w:hAnsi="Century Gothic" w:cstheme="minorHAnsi"/>
        </w:rPr>
        <w:t xml:space="preserve">ommunities </w:t>
      </w:r>
    </w:p>
    <w:p w14:paraId="66D85619" w14:textId="5123E0AC" w:rsidR="00DC40DD" w:rsidRPr="00AF4026" w:rsidRDefault="00DC40DD" w:rsidP="001E28D7">
      <w:pPr>
        <w:pStyle w:val="ListParagraph"/>
        <w:numPr>
          <w:ilvl w:val="0"/>
          <w:numId w:val="2"/>
        </w:numPr>
        <w:spacing w:line="276" w:lineRule="auto"/>
        <w:ind w:left="1440"/>
        <w:rPr>
          <w:rFonts w:ascii="Century Gothic" w:hAnsi="Century Gothic" w:cstheme="minorHAnsi"/>
        </w:rPr>
      </w:pPr>
      <w:r w:rsidRPr="00AF4026">
        <w:rPr>
          <w:rFonts w:ascii="Century Gothic" w:hAnsi="Century Gothic" w:cstheme="minorHAnsi"/>
        </w:rPr>
        <w:t>Persons with Disabilities</w:t>
      </w:r>
    </w:p>
    <w:p w14:paraId="4EE0AEC7" w14:textId="77777777" w:rsidR="001E28D7" w:rsidRPr="00AF4026" w:rsidRDefault="001E28D7" w:rsidP="00F3711A">
      <w:pPr>
        <w:rPr>
          <w:rFonts w:ascii="Century Gothic" w:hAnsi="Century Gothic" w:cstheme="minorHAnsi"/>
          <w:u w:val="single"/>
        </w:rPr>
        <w:sectPr w:rsidR="001E28D7" w:rsidRPr="00AF4026" w:rsidSect="001E28D7">
          <w:type w:val="continuous"/>
          <w:pgSz w:w="12240" w:h="15840"/>
          <w:pgMar w:top="1440" w:right="1440" w:bottom="1440" w:left="1440" w:header="708" w:footer="708" w:gutter="0"/>
          <w:cols w:num="2" w:space="708"/>
          <w:docGrid w:linePitch="360"/>
        </w:sectPr>
      </w:pPr>
    </w:p>
    <w:p w14:paraId="0F2063CF" w14:textId="77777777" w:rsidR="00AC5F14" w:rsidRPr="00AF4026" w:rsidRDefault="00AC5F14" w:rsidP="00F3711A">
      <w:pPr>
        <w:rPr>
          <w:rFonts w:ascii="Century Gothic" w:hAnsi="Century Gothic" w:cstheme="minorHAnsi"/>
          <w:u w:val="single"/>
        </w:rPr>
      </w:pPr>
    </w:p>
    <w:p w14:paraId="30A97135" w14:textId="7C750449" w:rsidR="001E28D7" w:rsidRPr="00AF4026" w:rsidRDefault="00AC5F14" w:rsidP="00AC5F14">
      <w:pPr>
        <w:numPr>
          <w:ilvl w:val="0"/>
          <w:numId w:val="1"/>
        </w:numPr>
        <w:rPr>
          <w:rFonts w:ascii="Century Gothic" w:hAnsi="Century Gothic" w:cstheme="minorHAnsi"/>
          <w:b/>
          <w:bCs/>
          <w:u w:val="single"/>
        </w:rPr>
      </w:pPr>
      <w:r w:rsidRPr="00AF4026">
        <w:rPr>
          <w:rFonts w:ascii="Century Gothic" w:hAnsi="Century Gothic" w:cstheme="minorHAnsi"/>
          <w:b/>
          <w:bCs/>
        </w:rPr>
        <w:t xml:space="preserve">Please list prior volunteer experience and/or describe how you have been involved in the community either in the Bow Valley or in your former place of residence. </w:t>
      </w:r>
      <w:r w:rsidRPr="00AF4026">
        <w:rPr>
          <w:rFonts w:ascii="Century Gothic" w:hAnsi="Century Gothic" w:cstheme="minorHAnsi"/>
          <w:b/>
          <w:bCs/>
          <w:u w:val="single"/>
        </w:rPr>
        <w:t xml:space="preserve">      </w:t>
      </w:r>
      <w:r w:rsidR="001E28D7" w:rsidRPr="00AF4026">
        <w:rPr>
          <w:rFonts w:ascii="Century Gothic" w:hAnsi="Century Gothic" w:cstheme="minorHAnsi"/>
          <w:b/>
          <w:bCs/>
          <w:u w:val="single"/>
        </w:rPr>
        <w:br/>
      </w:r>
      <w:r w:rsidRPr="00AF4026">
        <w:rPr>
          <w:rFonts w:ascii="Century Gothic" w:hAnsi="Century Gothic" w:cstheme="minorHAnsi"/>
          <w:b/>
          <w:bCs/>
          <w:u w:val="single"/>
        </w:rPr>
        <w:t xml:space="preserve"> </w:t>
      </w:r>
    </w:p>
    <w:p w14:paraId="31DA2889" w14:textId="546D5505" w:rsidR="00460300" w:rsidRPr="00AF4026" w:rsidRDefault="001E28D7" w:rsidP="00D000B1">
      <w:pPr>
        <w:numPr>
          <w:ilvl w:val="0"/>
          <w:numId w:val="1"/>
        </w:numPr>
        <w:rPr>
          <w:rFonts w:ascii="Century Gothic" w:hAnsi="Century Gothic" w:cstheme="minorHAnsi"/>
          <w:b/>
          <w:bCs/>
        </w:rPr>
      </w:pPr>
      <w:r w:rsidRPr="00AF4026">
        <w:rPr>
          <w:rFonts w:ascii="Century Gothic" w:hAnsi="Century Gothic" w:cstheme="minorHAnsi"/>
          <w:b/>
          <w:bCs/>
        </w:rPr>
        <w:t xml:space="preserve">Why are you interested in being on the Women of Distinction Awards Committee? </w:t>
      </w:r>
      <w:r w:rsidR="00AC5F14" w:rsidRPr="00AF4026">
        <w:rPr>
          <w:rFonts w:ascii="Century Gothic" w:hAnsi="Century Gothic" w:cstheme="minorHAnsi"/>
          <w:b/>
          <w:bCs/>
        </w:rPr>
        <w:t xml:space="preserve">             </w:t>
      </w:r>
    </w:p>
    <w:sectPr w:rsidR="00460300" w:rsidRPr="00AF4026" w:rsidSect="001E28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DA38" w14:textId="77777777" w:rsidR="001975A3" w:rsidRDefault="001975A3" w:rsidP="00570BE3">
      <w:r>
        <w:separator/>
      </w:r>
    </w:p>
  </w:endnote>
  <w:endnote w:type="continuationSeparator" w:id="0">
    <w:p w14:paraId="1358B01D" w14:textId="77777777" w:rsidR="001975A3" w:rsidRDefault="001975A3" w:rsidP="0057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EC80" w14:textId="77777777" w:rsidR="001975A3" w:rsidRDefault="001975A3" w:rsidP="00570BE3">
      <w:r>
        <w:separator/>
      </w:r>
    </w:p>
  </w:footnote>
  <w:footnote w:type="continuationSeparator" w:id="0">
    <w:p w14:paraId="4DA701B7" w14:textId="77777777" w:rsidR="001975A3" w:rsidRDefault="001975A3" w:rsidP="0057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AE92" w14:textId="6F3FA24F" w:rsidR="00570BE3" w:rsidRDefault="00B60383">
    <w:pPr>
      <w:pStyle w:val="Header"/>
    </w:pPr>
    <w:r>
      <w:rPr>
        <w:noProof/>
      </w:rPr>
      <w:drawing>
        <wp:anchor distT="0" distB="0" distL="114300" distR="114300" simplePos="0" relativeHeight="251659264" behindDoc="1" locked="0" layoutInCell="1" allowOverlap="1" wp14:anchorId="6792A048" wp14:editId="7742A788">
          <wp:simplePos x="0" y="0"/>
          <wp:positionH relativeFrom="page">
            <wp:align>left</wp:align>
          </wp:positionH>
          <wp:positionV relativeFrom="paragraph">
            <wp:posOffset>-440055</wp:posOffset>
          </wp:positionV>
          <wp:extent cx="7818120" cy="1362075"/>
          <wp:effectExtent l="0" t="0" r="0" b="9525"/>
          <wp:wrapThrough wrapText="bothSides">
            <wp:wrapPolygon edited="0">
              <wp:start x="0" y="0"/>
              <wp:lineTo x="0" y="21449"/>
              <wp:lineTo x="21526" y="21449"/>
              <wp:lineTo x="2152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b="8159"/>
                  <a:stretch/>
                </pic:blipFill>
                <pic:spPr bwMode="auto">
                  <a:xfrm>
                    <a:off x="0" y="0"/>
                    <a:ext cx="7818120"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B1FEE7C" wp14:editId="3D58D316">
          <wp:simplePos x="0" y="0"/>
          <wp:positionH relativeFrom="rightMargin">
            <wp:align>left</wp:align>
          </wp:positionH>
          <wp:positionV relativeFrom="paragraph">
            <wp:posOffset>-287655</wp:posOffset>
          </wp:positionV>
          <wp:extent cx="759460" cy="299720"/>
          <wp:effectExtent l="0" t="0" r="2540" b="5080"/>
          <wp:wrapTight wrapText="bothSides">
            <wp:wrapPolygon edited="0">
              <wp:start x="542" y="0"/>
              <wp:lineTo x="0" y="8237"/>
              <wp:lineTo x="2167" y="19220"/>
              <wp:lineTo x="7585" y="20593"/>
              <wp:lineTo x="20589" y="20593"/>
              <wp:lineTo x="21130" y="15102"/>
              <wp:lineTo x="21130" y="9610"/>
              <wp:lineTo x="20047" y="0"/>
              <wp:lineTo x="542"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9460" cy="299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4A5"/>
    <w:multiLevelType w:val="hybridMultilevel"/>
    <w:tmpl w:val="38D464E0"/>
    <w:lvl w:ilvl="0" w:tplc="A8E85A3A">
      <w:start w:val="1"/>
      <w:numFmt w:val="decimal"/>
      <w:lvlText w:val="%1."/>
      <w:lvlJc w:val="left"/>
      <w:pPr>
        <w:tabs>
          <w:tab w:val="num" w:pos="720"/>
        </w:tabs>
        <w:ind w:left="720" w:hanging="720"/>
      </w:pPr>
      <w:rPr>
        <w:rFonts w:hint="default"/>
      </w:rPr>
    </w:lvl>
    <w:lvl w:ilvl="1" w:tplc="A32A1652">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BC3342"/>
    <w:multiLevelType w:val="hybridMultilevel"/>
    <w:tmpl w:val="6A664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5486709">
    <w:abstractNumId w:val="0"/>
  </w:num>
  <w:num w:numId="2" w16cid:durableId="88934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C5"/>
    <w:rsid w:val="000C0113"/>
    <w:rsid w:val="000F6C7E"/>
    <w:rsid w:val="001975A3"/>
    <w:rsid w:val="001E28D7"/>
    <w:rsid w:val="001E5AFA"/>
    <w:rsid w:val="001F7FF0"/>
    <w:rsid w:val="0029620C"/>
    <w:rsid w:val="00423298"/>
    <w:rsid w:val="00460300"/>
    <w:rsid w:val="005175C5"/>
    <w:rsid w:val="00570BE3"/>
    <w:rsid w:val="005D7878"/>
    <w:rsid w:val="007C2E80"/>
    <w:rsid w:val="00837B8A"/>
    <w:rsid w:val="0088054E"/>
    <w:rsid w:val="009304A5"/>
    <w:rsid w:val="00984E63"/>
    <w:rsid w:val="00A160BA"/>
    <w:rsid w:val="00A26CD2"/>
    <w:rsid w:val="00AB5EFD"/>
    <w:rsid w:val="00AC5F14"/>
    <w:rsid w:val="00AF4026"/>
    <w:rsid w:val="00B60383"/>
    <w:rsid w:val="00D000B1"/>
    <w:rsid w:val="00D60A85"/>
    <w:rsid w:val="00DA73CE"/>
    <w:rsid w:val="00DC40DD"/>
    <w:rsid w:val="00F3711A"/>
    <w:rsid w:val="00F923C9"/>
    <w:rsid w:val="00F939DB"/>
    <w:rsid w:val="00FC2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8A8D"/>
  <w15:chartTrackingRefBased/>
  <w15:docId w15:val="{0D8DD8EE-660E-494F-A20E-0AD459B4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14"/>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AC5F14"/>
    <w:pPr>
      <w:keepNext/>
      <w:outlineLvl w:val="0"/>
    </w:pPr>
    <w:rPr>
      <w:b/>
      <w:bCs/>
    </w:rPr>
  </w:style>
  <w:style w:type="paragraph" w:styleId="Heading2">
    <w:name w:val="heading 2"/>
    <w:basedOn w:val="Normal"/>
    <w:next w:val="Normal"/>
    <w:link w:val="Heading2Char"/>
    <w:qFormat/>
    <w:rsid w:val="00AC5F14"/>
    <w:pPr>
      <w:keepNext/>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F14"/>
    <w:rPr>
      <w:rFonts w:ascii="Times New Roman" w:eastAsia="Times New Roman" w:hAnsi="Times New Roman" w:cs="Times New Roman"/>
      <w:b/>
      <w:bCs/>
      <w:kern w:val="0"/>
      <w:sz w:val="24"/>
      <w:szCs w:val="24"/>
      <w:lang w:val="en-US"/>
      <w14:ligatures w14:val="none"/>
    </w:rPr>
  </w:style>
  <w:style w:type="character" w:customStyle="1" w:styleId="Heading2Char">
    <w:name w:val="Heading 2 Char"/>
    <w:basedOn w:val="DefaultParagraphFont"/>
    <w:link w:val="Heading2"/>
    <w:rsid w:val="00AC5F14"/>
    <w:rPr>
      <w:rFonts w:ascii="Times New Roman" w:eastAsia="Times New Roman" w:hAnsi="Times New Roman" w:cs="Times New Roman"/>
      <w:b/>
      <w:bCs/>
      <w:kern w:val="0"/>
      <w:sz w:val="24"/>
      <w:szCs w:val="24"/>
      <w:lang w:val="en-US"/>
      <w14:ligatures w14:val="none"/>
    </w:rPr>
  </w:style>
  <w:style w:type="paragraph" w:styleId="ListParagraph">
    <w:name w:val="List Paragraph"/>
    <w:basedOn w:val="Normal"/>
    <w:uiPriority w:val="34"/>
    <w:qFormat/>
    <w:rsid w:val="00984E63"/>
    <w:pPr>
      <w:ind w:left="720"/>
      <w:contextualSpacing/>
    </w:pPr>
  </w:style>
  <w:style w:type="character" w:styleId="Hyperlink">
    <w:name w:val="Hyperlink"/>
    <w:basedOn w:val="DefaultParagraphFont"/>
    <w:uiPriority w:val="99"/>
    <w:unhideWhenUsed/>
    <w:rsid w:val="001F7FF0"/>
    <w:rPr>
      <w:color w:val="0563C1" w:themeColor="hyperlink"/>
      <w:u w:val="single"/>
    </w:rPr>
  </w:style>
  <w:style w:type="character" w:styleId="UnresolvedMention">
    <w:name w:val="Unresolved Mention"/>
    <w:basedOn w:val="DefaultParagraphFont"/>
    <w:uiPriority w:val="99"/>
    <w:semiHidden/>
    <w:unhideWhenUsed/>
    <w:rsid w:val="001F7FF0"/>
    <w:rPr>
      <w:color w:val="605E5C"/>
      <w:shd w:val="clear" w:color="auto" w:fill="E1DFDD"/>
    </w:rPr>
  </w:style>
  <w:style w:type="paragraph" w:styleId="Header">
    <w:name w:val="header"/>
    <w:basedOn w:val="Normal"/>
    <w:link w:val="HeaderChar"/>
    <w:uiPriority w:val="99"/>
    <w:unhideWhenUsed/>
    <w:rsid w:val="00570BE3"/>
    <w:pPr>
      <w:tabs>
        <w:tab w:val="center" w:pos="4680"/>
        <w:tab w:val="right" w:pos="9360"/>
      </w:tabs>
    </w:pPr>
  </w:style>
  <w:style w:type="character" w:customStyle="1" w:styleId="HeaderChar">
    <w:name w:val="Header Char"/>
    <w:basedOn w:val="DefaultParagraphFont"/>
    <w:link w:val="Header"/>
    <w:uiPriority w:val="99"/>
    <w:rsid w:val="00570BE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570BE3"/>
    <w:pPr>
      <w:tabs>
        <w:tab w:val="center" w:pos="4680"/>
        <w:tab w:val="right" w:pos="9360"/>
      </w:tabs>
    </w:pPr>
  </w:style>
  <w:style w:type="character" w:customStyle="1" w:styleId="FooterChar">
    <w:name w:val="Footer Char"/>
    <w:basedOn w:val="DefaultParagraphFont"/>
    <w:link w:val="Footer"/>
    <w:uiPriority w:val="99"/>
    <w:rsid w:val="00570BE3"/>
    <w:rPr>
      <w:rFonts w:ascii="Times New Roman" w:eastAsia="Times New Roman" w:hAnsi="Times New Roman" w:cs="Times New Roman"/>
      <w:kern w:val="0"/>
      <w:sz w:val="24"/>
      <w:szCs w:val="24"/>
      <w:lang w:val="en-US"/>
      <w14:ligatures w14:val="none"/>
    </w:rPr>
  </w:style>
  <w:style w:type="character" w:styleId="Strong">
    <w:name w:val="Strong"/>
    <w:qFormat/>
    <w:rsid w:val="00AF4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keting@ywcabanff.c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CBFE1E497D24ABD6E4A529CF270F0" ma:contentTypeVersion="16" ma:contentTypeDescription="Create a new document." ma:contentTypeScope="" ma:versionID="2a28a90ff5c3ddb17fda250e823bc4e9">
  <xsd:schema xmlns:xsd="http://www.w3.org/2001/XMLSchema" xmlns:xs="http://www.w3.org/2001/XMLSchema" xmlns:p="http://schemas.microsoft.com/office/2006/metadata/properties" xmlns:ns2="f3173d0c-f71a-43c4-a5cf-5ad10a252511" xmlns:ns3="3002a1ab-6959-4870-8a6d-99d79f520793" targetNamespace="http://schemas.microsoft.com/office/2006/metadata/properties" ma:root="true" ma:fieldsID="5919044b16a7f16d1e9d8a0342bb0ee1" ns2:_="" ns3:_="">
    <xsd:import namespace="f3173d0c-f71a-43c4-a5cf-5ad10a252511"/>
    <xsd:import namespace="3002a1ab-6959-4870-8a6d-99d79f5207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73d0c-f71a-43c4-a5cf-5ad10a252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aabbef7-82dc-4b3c-a0c1-725dc9daf061}" ma:internalName="TaxCatchAll" ma:showField="CatchAllData" ma:web="f3173d0c-f71a-43c4-a5cf-5ad10a252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2a1ab-6959-4870-8a6d-99d79f5207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67aecb-d0b0-4b6a-a344-19179a6415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2a1ab-6959-4870-8a6d-99d79f520793">
      <Terms xmlns="http://schemas.microsoft.com/office/infopath/2007/PartnerControls"/>
    </lcf76f155ced4ddcb4097134ff3c332f>
    <TaxCatchAll xmlns="f3173d0c-f71a-43c4-a5cf-5ad10a2525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CF1F9-A377-40AB-B0E5-BCCE8461B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73d0c-f71a-43c4-a5cf-5ad10a252511"/>
    <ds:schemaRef ds:uri="3002a1ab-6959-4870-8a6d-99d79f520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9ACCB-3DB0-4348-991F-E04414AB2D76}">
  <ds:schemaRefs>
    <ds:schemaRef ds:uri="http://schemas.microsoft.com/office/2006/metadata/properties"/>
    <ds:schemaRef ds:uri="http://schemas.microsoft.com/office/infopath/2007/PartnerControls"/>
    <ds:schemaRef ds:uri="3002a1ab-6959-4870-8a6d-99d79f520793"/>
    <ds:schemaRef ds:uri="f3173d0c-f71a-43c4-a5cf-5ad10a252511"/>
  </ds:schemaRefs>
</ds:datastoreItem>
</file>

<file path=customXml/itemProps3.xml><?xml version="1.0" encoding="utf-8"?>
<ds:datastoreItem xmlns:ds="http://schemas.openxmlformats.org/officeDocument/2006/customXml" ds:itemID="{66DF8601-1852-4557-8BE8-5DD66752D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Rourke</dc:creator>
  <cp:keywords/>
  <dc:description/>
  <cp:lastModifiedBy>Emily Sweeney</cp:lastModifiedBy>
  <cp:revision>2</cp:revision>
  <dcterms:created xsi:type="dcterms:W3CDTF">2023-03-22T22:31:00Z</dcterms:created>
  <dcterms:modified xsi:type="dcterms:W3CDTF">2023-03-22T22:31:00Z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0x010100779CBFE1E497D24ABD6E4A529CF270F0</vt:lpwstr>
  </property>
</Properties>
</file>